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2" w:rsidRDefault="00027232" w:rsidP="00100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1D5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232" w:rsidRPr="00027232" w:rsidRDefault="001D5FB2" w:rsidP="00100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Территории здоровья</w:t>
      </w:r>
    </w:p>
    <w:p w:rsidR="0092631C" w:rsidRPr="00100970" w:rsidRDefault="00F070F2" w:rsidP="00100970">
      <w:pPr>
        <w:jc w:val="center"/>
        <w:rPr>
          <w:b/>
        </w:rPr>
      </w:pPr>
      <w:r w:rsidRPr="00100970">
        <w:rPr>
          <w:rFonts w:ascii="Times New Roman" w:hAnsi="Times New Roman" w:cs="Times New Roman"/>
          <w:b/>
          <w:sz w:val="28"/>
          <w:szCs w:val="28"/>
        </w:rPr>
        <w:t xml:space="preserve">Суть принципа оздоровительной направленности </w:t>
      </w:r>
      <w:r w:rsidR="00100970" w:rsidRPr="00100970">
        <w:rPr>
          <w:rFonts w:ascii="Times New Roman" w:hAnsi="Times New Roman" w:cs="Times New Roman"/>
          <w:b/>
          <w:sz w:val="28"/>
          <w:szCs w:val="28"/>
        </w:rPr>
        <w:t xml:space="preserve">процедур Территории Здоровья и </w:t>
      </w:r>
      <w:r w:rsidRPr="00100970">
        <w:rPr>
          <w:rFonts w:ascii="Times New Roman" w:hAnsi="Times New Roman" w:cs="Times New Roman"/>
          <w:b/>
          <w:sz w:val="28"/>
          <w:szCs w:val="28"/>
        </w:rPr>
        <w:t>физических упражнений заключается в том, что физическая культура должна содействовать сохранению и укреплению здоровья, повышению адаптационных возможностей.</w:t>
      </w:r>
    </w:p>
    <w:p w:rsidR="00100970" w:rsidRDefault="00100970"/>
    <w:p w:rsidR="00267C36" w:rsidRPr="00154884" w:rsidRDefault="00100970">
      <w:pPr>
        <w:rPr>
          <w:i/>
        </w:rPr>
      </w:pPr>
      <w:r w:rsidRPr="00154884">
        <w:rPr>
          <w:i/>
        </w:rPr>
        <w:t xml:space="preserve">Достойную консультацию о процедурах территории Здоровья можно получить непосредственно от администратора на </w:t>
      </w:r>
      <w:proofErr w:type="spellStart"/>
      <w:r w:rsidRPr="00154884">
        <w:rPr>
          <w:i/>
        </w:rPr>
        <w:t>рецепшн</w:t>
      </w:r>
      <w:proofErr w:type="spellEnd"/>
      <w:r w:rsidRPr="00154884">
        <w:rPr>
          <w:i/>
        </w:rPr>
        <w:t>, на сайте горячийисточник74.рф и рекламных проспектах о Территории здоровья.</w:t>
      </w:r>
    </w:p>
    <w:p w:rsidR="00267C36" w:rsidRPr="00100970" w:rsidRDefault="00267C36" w:rsidP="00100970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100970">
        <w:rPr>
          <w:rFonts w:ascii="Times New Roman" w:hAnsi="Times New Roman"/>
        </w:rPr>
        <w:t>Оплата за процедуру в обязательном порядке проводится до момента проведения процедуры</w:t>
      </w:r>
    </w:p>
    <w:p w:rsidR="00267C36" w:rsidRPr="00267C36" w:rsidRDefault="00267C36" w:rsidP="00267C36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67C36">
        <w:rPr>
          <w:rFonts w:ascii="Times New Roman" w:eastAsia="Calibri" w:hAnsi="Times New Roman" w:cs="Times New Roman"/>
          <w:shd w:val="clear" w:color="auto" w:fill="FFFFFF"/>
        </w:rPr>
        <w:t xml:space="preserve">На все услуги Территории Здоровья заполняется талон желтого цвета (приложение №1) с обязательным указанием ФИО гостя, номера, вида услуги, даты и времени начала услуги, указывается ФИО </w:t>
      </w:r>
      <w:proofErr w:type="gramStart"/>
      <w:r w:rsidRPr="00267C36">
        <w:rPr>
          <w:rFonts w:ascii="Times New Roman" w:eastAsia="Calibri" w:hAnsi="Times New Roman" w:cs="Times New Roman"/>
          <w:shd w:val="clear" w:color="auto" w:fill="FFFFFF"/>
        </w:rPr>
        <w:t>администратора</w:t>
      </w:r>
      <w:proofErr w:type="gramEnd"/>
      <w:r w:rsidRPr="00267C36">
        <w:rPr>
          <w:rFonts w:ascii="Times New Roman" w:eastAsia="Calibri" w:hAnsi="Times New Roman" w:cs="Times New Roman"/>
          <w:shd w:val="clear" w:color="auto" w:fill="FFFFFF"/>
        </w:rPr>
        <w:t xml:space="preserve"> оформившего талон.  </w:t>
      </w:r>
    </w:p>
    <w:p w:rsidR="00267C36" w:rsidRPr="00267C36" w:rsidRDefault="00267C36" w:rsidP="00267C36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67C36">
        <w:rPr>
          <w:rFonts w:ascii="Times New Roman" w:eastAsia="Calibri" w:hAnsi="Times New Roman" w:cs="Times New Roman"/>
          <w:shd w:val="clear" w:color="auto" w:fill="FFFFFF"/>
        </w:rPr>
        <w:t xml:space="preserve">Талон(ы) выдается гостю.  </w:t>
      </w:r>
    </w:p>
    <w:p w:rsidR="00027232" w:rsidRPr="00027232" w:rsidRDefault="00267C36" w:rsidP="00267C36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67C36">
        <w:rPr>
          <w:rFonts w:ascii="Times New Roman" w:eastAsia="Calibri" w:hAnsi="Times New Roman" w:cs="Times New Roman"/>
        </w:rPr>
        <w:t>Оплата за услугу в обязательном порядке проводится до момента проведения услуги, на электронный браслет не наб</w:t>
      </w:r>
      <w:r w:rsidR="00027232">
        <w:rPr>
          <w:rFonts w:ascii="Times New Roman" w:eastAsia="Calibri" w:hAnsi="Times New Roman" w:cs="Times New Roman"/>
        </w:rPr>
        <w:t>ивается и в проживание не суммируется</w:t>
      </w:r>
      <w:r w:rsidRPr="00267C36">
        <w:rPr>
          <w:rFonts w:ascii="Times New Roman" w:eastAsia="Calibri" w:hAnsi="Times New Roman" w:cs="Times New Roman"/>
        </w:rPr>
        <w:t>.</w:t>
      </w:r>
      <w:r w:rsidRPr="002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7C36" w:rsidRPr="00267C36" w:rsidRDefault="00267C36" w:rsidP="00267C36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случае если гость не пришел на процедуру, процедура аннулируется. Перенос процедуры возможен с согласования администратора Территории Здоровья при </w:t>
      </w:r>
      <w:bookmarkStart w:id="0" w:name="_GoBack"/>
      <w:r w:rsidRPr="002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свободного времени.</w:t>
      </w:r>
    </w:p>
    <w:bookmarkEnd w:id="0"/>
    <w:p w:rsidR="00267C36" w:rsidRPr="00267C36" w:rsidRDefault="00267C36" w:rsidP="00267C36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67C36">
        <w:rPr>
          <w:rFonts w:ascii="Times New Roman" w:eastAsia="Calibri" w:hAnsi="Times New Roman" w:cs="Times New Roman"/>
          <w:shd w:val="clear" w:color="auto" w:fill="FFFFFF"/>
        </w:rPr>
        <w:t>Ответственным за проведение услуг по Территории Здоровья назначается администратор Территории Здоровья.</w:t>
      </w:r>
    </w:p>
    <w:p w:rsidR="00267C36" w:rsidRPr="00267C36" w:rsidRDefault="00267C36" w:rsidP="00267C36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67C36">
        <w:rPr>
          <w:rFonts w:ascii="Times New Roman" w:eastAsia="Calibri" w:hAnsi="Times New Roman" w:cs="Times New Roman"/>
          <w:shd w:val="clear" w:color="auto" w:fill="FFFFFF"/>
        </w:rPr>
        <w:t>После проведения</w:t>
      </w:r>
      <w:r w:rsidRPr="00267C36">
        <w:rPr>
          <w:rFonts w:ascii="Times New Roman" w:eastAsia="Calibri" w:hAnsi="Times New Roman" w:cs="Times New Roman"/>
        </w:rPr>
        <w:t xml:space="preserve"> услуги </w:t>
      </w:r>
      <w:r w:rsidRPr="00267C36">
        <w:rPr>
          <w:rFonts w:ascii="Times New Roman" w:eastAsia="Calibri" w:hAnsi="Times New Roman" w:cs="Times New Roman"/>
          <w:shd w:val="clear" w:color="auto" w:fill="FFFFFF"/>
        </w:rPr>
        <w:t xml:space="preserve">гость расписывается в талоне подтверждая, что данная услуга оказана в полном объеме. </w:t>
      </w:r>
    </w:p>
    <w:p w:rsidR="00267C36" w:rsidRPr="00267C36" w:rsidRDefault="00267C36" w:rsidP="00267C36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67C36">
        <w:rPr>
          <w:rFonts w:ascii="Times New Roman" w:eastAsia="Calibri" w:hAnsi="Times New Roman" w:cs="Times New Roman"/>
          <w:shd w:val="clear" w:color="auto" w:fill="FFFFFF"/>
        </w:rPr>
        <w:t xml:space="preserve">Еженедельно </w:t>
      </w:r>
      <w:proofErr w:type="gramStart"/>
      <w:r w:rsidRPr="00267C36">
        <w:rPr>
          <w:rFonts w:ascii="Times New Roman" w:eastAsia="Calibri" w:hAnsi="Times New Roman" w:cs="Times New Roman"/>
          <w:shd w:val="clear" w:color="auto" w:fill="FFFFFF"/>
        </w:rPr>
        <w:t>ведется  контроль</w:t>
      </w:r>
      <w:proofErr w:type="gramEnd"/>
      <w:r w:rsidRPr="00267C36">
        <w:rPr>
          <w:rFonts w:ascii="Times New Roman" w:eastAsia="Calibri" w:hAnsi="Times New Roman" w:cs="Times New Roman"/>
          <w:shd w:val="clear" w:color="auto" w:fill="FFFFFF"/>
        </w:rPr>
        <w:t xml:space="preserve"> и отчет о проделанных  </w:t>
      </w:r>
      <w:r w:rsidRPr="00267C36">
        <w:rPr>
          <w:rFonts w:ascii="Times New Roman" w:eastAsia="Calibri" w:hAnsi="Times New Roman" w:cs="Times New Roman"/>
        </w:rPr>
        <w:t>оздоровительных услугах.</w:t>
      </w:r>
      <w:r w:rsidRPr="00267C36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267C36" w:rsidRPr="00267C36" w:rsidRDefault="00267C36" w:rsidP="00267C36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67C36">
        <w:rPr>
          <w:rFonts w:ascii="Times New Roman" w:eastAsia="Calibri" w:hAnsi="Times New Roman" w:cs="Times New Roman"/>
          <w:shd w:val="clear" w:color="auto" w:fill="FFFFFF"/>
        </w:rPr>
        <w:t xml:space="preserve">Администратор Территории Здоровья принимает от </w:t>
      </w:r>
      <w:proofErr w:type="gramStart"/>
      <w:r w:rsidRPr="00267C36">
        <w:rPr>
          <w:rFonts w:ascii="Times New Roman" w:eastAsia="Calibri" w:hAnsi="Times New Roman" w:cs="Times New Roman"/>
          <w:shd w:val="clear" w:color="auto" w:fill="FFFFFF"/>
        </w:rPr>
        <w:t>гостя  заявки</w:t>
      </w:r>
      <w:proofErr w:type="gramEnd"/>
      <w:r w:rsidRPr="00267C36">
        <w:rPr>
          <w:rFonts w:ascii="Times New Roman" w:eastAsia="Calibri" w:hAnsi="Times New Roman" w:cs="Times New Roman"/>
          <w:shd w:val="clear" w:color="auto" w:fill="FFFFFF"/>
        </w:rPr>
        <w:t xml:space="preserve"> на массажные процедуры, выписывает талон, пробивает чек и приглашает массажиста на проведение  массажа. По окончании процедуры прикладывает талон к отчету с подписью гостя и массажиста.</w:t>
      </w:r>
    </w:p>
    <w:p w:rsidR="001D5FB2" w:rsidRDefault="001D5FB2" w:rsidP="000272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859AC" w:rsidRPr="003859AC" w:rsidRDefault="00027232" w:rsidP="00027232">
      <w:pPr>
        <w:spacing w:after="0" w:line="240" w:lineRule="auto"/>
        <w:jc w:val="both"/>
        <w:rPr>
          <w:rFonts w:ascii="Times New Roman" w:eastAsia="Calibri" w:hAnsi="Times New Roman" w:cs="Times New Roman"/>
          <w:i/>
          <w:shd w:val="clear" w:color="auto" w:fill="FFFFFF"/>
        </w:rPr>
      </w:pPr>
      <w:r w:rsidRPr="001D5FB2">
        <w:rPr>
          <w:rFonts w:ascii="Times New Roman" w:eastAsia="Calibri" w:hAnsi="Times New Roman" w:cs="Times New Roman"/>
          <w:i/>
        </w:rPr>
        <w:t xml:space="preserve">** </w:t>
      </w:r>
      <w:proofErr w:type="gramStart"/>
      <w:r w:rsidR="003859AC" w:rsidRPr="003859AC">
        <w:rPr>
          <w:rFonts w:ascii="Times New Roman" w:eastAsia="Calibri" w:hAnsi="Times New Roman" w:cs="Times New Roman"/>
          <w:i/>
        </w:rPr>
        <w:t>В</w:t>
      </w:r>
      <w:proofErr w:type="gramEnd"/>
      <w:r w:rsidR="003859AC" w:rsidRPr="003859AC">
        <w:rPr>
          <w:rFonts w:ascii="Times New Roman" w:eastAsia="Calibri" w:hAnsi="Times New Roman" w:cs="Times New Roman"/>
          <w:i/>
        </w:rPr>
        <w:t xml:space="preserve"> случае позднего прихода на услугу, то есть на 10 минут позже, установленного времени указанного в талоне, сумма оплаты не возмещается и покупателю не возвращается.</w:t>
      </w:r>
    </w:p>
    <w:p w:rsidR="00BB75C8" w:rsidRPr="00BB75C8" w:rsidRDefault="004958F9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3. Запрет на посещение Территории здоровья</w:t>
      </w:r>
    </w:p>
    <w:p w:rsidR="00BB75C8" w:rsidRPr="00BB75C8" w:rsidRDefault="00BB75C8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 лицам, страдающим инфекционными, острыми вирусными, контагиозными кожными и венерическими, грибковыми заболеваниями; открытыми ранами и любыми другими заболеваниями, которые могут представлять угрозу здоровью других посетителей;</w:t>
      </w:r>
    </w:p>
    <w:p w:rsidR="00BB75C8" w:rsidRPr="00BB75C8" w:rsidRDefault="00BB75C8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 лицам, страдающим сердечно - сосудистыми, психическими заболеваниями (представляющими угрозу для окружающих), с неотложной хирургической патологией;</w:t>
      </w:r>
    </w:p>
    <w:p w:rsidR="00BB75C8" w:rsidRPr="00BB75C8" w:rsidRDefault="00BB75C8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 лицам с открытыми, инфекционными ранами, асептическими повязками, страдающим фурункулёзом, конъюнктивитом, гельминтозами;</w:t>
      </w:r>
    </w:p>
    <w:p w:rsidR="00BB75C8" w:rsidRPr="00BB75C8" w:rsidRDefault="00BB75C8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 лицам в период обострения хронических заболеваний;</w:t>
      </w:r>
    </w:p>
    <w:p w:rsidR="00BB75C8" w:rsidRPr="00BB75C8" w:rsidRDefault="00BB75C8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 лицам, имеющим склонность к аллергическим реакциям;</w:t>
      </w:r>
    </w:p>
    <w:p w:rsidR="00BB75C8" w:rsidRPr="00BB75C8" w:rsidRDefault="00BB75C8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• лицам в состоянии алкогольного опьянения, а также лицам, находящимся под воздействием наркотических, психотропных или иных одурманивающих веществ;</w:t>
      </w:r>
    </w:p>
    <w:p w:rsidR="00BB75C8" w:rsidRPr="00BB75C8" w:rsidRDefault="00BB75C8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 лицам, чьё поведение может представлять угрозу порядку, безопасности, гигиеническому состоянию оздоровительного центра или противоречит принятым в обществе правилам поведения;</w:t>
      </w:r>
    </w:p>
    <w:p w:rsidR="00BB75C8" w:rsidRPr="00BB75C8" w:rsidRDefault="00BB75C8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 лицам с другими недомоганиями, представляющими опасность для личного здоровья и безопасности, а также для здоровья и безопасности других посетителей;</w:t>
      </w:r>
    </w:p>
    <w:p w:rsidR="00BB75C8" w:rsidRPr="00BB75C8" w:rsidRDefault="004958F9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 лицам, в купальных принадлежностях либо мокрой одежде</w:t>
      </w:r>
      <w:r w:rsidR="00BB75C8"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</w:p>
    <w:p w:rsidR="00BB75C8" w:rsidRPr="00BB75C8" w:rsidRDefault="00BB75C8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 лицам до 17 лет включительно без сопровождения взрослых.</w:t>
      </w:r>
    </w:p>
    <w:p w:rsidR="00BB75C8" w:rsidRPr="00BB75C8" w:rsidRDefault="00BB75C8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Посетители оздоровительного центра, нарушившие указанные в настоящем пункте запреты, несут полную ответственность за ущерб, причиненный своему здоровью, здоровью других посетителей и сопутствующие материальные расходы.</w:t>
      </w:r>
    </w:p>
    <w:p w:rsidR="00BB75C8" w:rsidRPr="00BB75C8" w:rsidRDefault="004958F9" w:rsidP="00BB75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***</w:t>
      </w:r>
      <w:r w:rsidR="00BB75C8"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При возникновении подозрений относительно наличия у посетителя заболевания, указанного в настоящем разделе, Администрация оздоровительного центра вправе потребовать от Посетителя предъявления разрешительной медицинск</w:t>
      </w:r>
      <w:r w:rsidR="001D5F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ой справки на посещение общественных зон</w:t>
      </w:r>
      <w:r w:rsidR="00BB75C8" w:rsidRPr="00BB7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4958F9" w:rsidRDefault="004958F9" w:rsidP="004958F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Ответственность за несовершеннолетних лиц (детей, подростков) во время нахождения их на те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рритории Здоровья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целиком и полностью несут сопровождающие взрослые.</w:t>
      </w:r>
    </w:p>
    <w:p w:rsidR="00267C36" w:rsidRDefault="00267C36"/>
    <w:sectPr w:rsidR="0026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2D21"/>
    <w:multiLevelType w:val="hybridMultilevel"/>
    <w:tmpl w:val="0F8E28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A44F0"/>
    <w:multiLevelType w:val="hybridMultilevel"/>
    <w:tmpl w:val="0F8E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027232"/>
    <w:rsid w:val="00100970"/>
    <w:rsid w:val="00154884"/>
    <w:rsid w:val="001D5FB2"/>
    <w:rsid w:val="00267C36"/>
    <w:rsid w:val="003859AC"/>
    <w:rsid w:val="004958F9"/>
    <w:rsid w:val="00614059"/>
    <w:rsid w:val="006D045C"/>
    <w:rsid w:val="009934FE"/>
    <w:rsid w:val="00BB75C8"/>
    <w:rsid w:val="00F0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A484"/>
  <w15:chartTrackingRefBased/>
  <w15:docId w15:val="{C8120727-E862-4DCB-A1FE-A5F8754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7C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2022-10-06T07:28:00Z</dcterms:created>
  <dcterms:modified xsi:type="dcterms:W3CDTF">2022-10-06T09:21:00Z</dcterms:modified>
</cp:coreProperties>
</file>